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862F4" w14:textId="2962BC61" w:rsidR="00E4213D" w:rsidRDefault="00C475A9" w:rsidP="00813FD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Guía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8 - Plan Lector 5 - Segundo Trimestre</w:t>
      </w:r>
    </w:p>
    <w:p w14:paraId="3F28E7C8" w14:textId="77777777" w:rsidR="00E4213D" w:rsidRDefault="00E4213D">
      <w:pPr>
        <w:spacing w:after="0"/>
        <w:rPr>
          <w:rFonts w:ascii="Times New Roman" w:eastAsia="Times New Roman" w:hAnsi="Times New Roman" w:cs="Times New Roman"/>
          <w:b/>
          <w:smallCaps/>
        </w:rPr>
      </w:pPr>
    </w:p>
    <w:tbl>
      <w:tblPr>
        <w:tblStyle w:val="af1"/>
        <w:tblW w:w="100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0"/>
        <w:gridCol w:w="1609"/>
        <w:gridCol w:w="2163"/>
        <w:gridCol w:w="2335"/>
        <w:gridCol w:w="2526"/>
      </w:tblGrid>
      <w:tr w:rsidR="00E4213D" w14:paraId="4C9A56FE" w14:textId="77777777">
        <w:trPr>
          <w:trHeight w:val="265"/>
          <w:jc w:val="center"/>
        </w:trPr>
        <w:tc>
          <w:tcPr>
            <w:tcW w:w="1390" w:type="dxa"/>
          </w:tcPr>
          <w:p w14:paraId="1F50C5E4" w14:textId="77777777" w:rsidR="00E4213D" w:rsidRDefault="00C475A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Curso: 1° medio</w:t>
            </w:r>
          </w:p>
        </w:tc>
        <w:tc>
          <w:tcPr>
            <w:tcW w:w="1609" w:type="dxa"/>
          </w:tcPr>
          <w:p w14:paraId="78C47452" w14:textId="77777777" w:rsidR="00E4213D" w:rsidRDefault="00C475A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Fecha: 07/09/2021</w:t>
            </w:r>
          </w:p>
        </w:tc>
        <w:tc>
          <w:tcPr>
            <w:tcW w:w="2163" w:type="dxa"/>
          </w:tcPr>
          <w:p w14:paraId="23AF6C58" w14:textId="77777777" w:rsidR="00E4213D" w:rsidRDefault="00C475A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Calificación:</w:t>
            </w:r>
          </w:p>
        </w:tc>
        <w:tc>
          <w:tcPr>
            <w:tcW w:w="2335" w:type="dxa"/>
          </w:tcPr>
          <w:p w14:paraId="1BDC3DDE" w14:textId="77777777" w:rsidR="00E4213D" w:rsidRDefault="00C475A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Puntaje Ideal: 30 puntos</w:t>
            </w:r>
          </w:p>
        </w:tc>
        <w:tc>
          <w:tcPr>
            <w:tcW w:w="2526" w:type="dxa"/>
          </w:tcPr>
          <w:p w14:paraId="6B3E3594" w14:textId="77777777" w:rsidR="00E4213D" w:rsidRDefault="00C475A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Puntaje Obtenido:</w:t>
            </w:r>
          </w:p>
        </w:tc>
      </w:tr>
    </w:tbl>
    <w:p w14:paraId="58081B39" w14:textId="77777777" w:rsidR="00E4213D" w:rsidRDefault="00E4213D">
      <w:pPr>
        <w:spacing w:after="0"/>
        <w:rPr>
          <w:rFonts w:ascii="Times New Roman" w:eastAsia="Times New Roman" w:hAnsi="Times New Roman" w:cs="Times New Roman"/>
          <w:b/>
          <w:smallCaps/>
        </w:rPr>
      </w:pPr>
    </w:p>
    <w:p w14:paraId="4A094873" w14:textId="77777777" w:rsidR="00E4213D" w:rsidRDefault="00C475A9">
      <w:pPr>
        <w:spacing w:after="0"/>
        <w:rPr>
          <w:rFonts w:ascii="Times New Roman" w:eastAsia="Times New Roman" w:hAnsi="Times New Roman" w:cs="Times New Roman"/>
          <w:b/>
          <w:smallCap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169E8F38" wp14:editId="5BE90C77">
                <wp:simplePos x="0" y="0"/>
                <wp:positionH relativeFrom="column">
                  <wp:posOffset>-165099</wp:posOffset>
                </wp:positionH>
                <wp:positionV relativeFrom="paragraph">
                  <wp:posOffset>0</wp:posOffset>
                </wp:positionV>
                <wp:extent cx="5685790" cy="357505"/>
                <wp:effectExtent l="0" t="0" r="0" b="0"/>
                <wp:wrapNone/>
                <wp:docPr id="19" name="Rectángulo: esquinas redondeada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26918" y="3625060"/>
                          <a:ext cx="5638165" cy="309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C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0D4886F" w14:textId="77777777" w:rsidR="00E4213D" w:rsidRDefault="00C475A9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Nombre del estudiante: </w:t>
                            </w:r>
                          </w:p>
                          <w:p w14:paraId="2482FADE" w14:textId="77777777" w:rsidR="00E4213D" w:rsidRDefault="00E4213D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-165099</wp:posOffset>
                </wp:positionH>
                <wp:positionV relativeFrom="paragraph">
                  <wp:posOffset>0</wp:posOffset>
                </wp:positionV>
                <wp:extent cx="5685790" cy="357505"/>
                <wp:effectExtent b="0" l="0" r="0" t="0"/>
                <wp:wrapNone/>
                <wp:docPr id="1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5790" cy="3575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12D4F73" w14:textId="77777777" w:rsidR="00E4213D" w:rsidRDefault="00E4213D">
      <w:pPr>
        <w:spacing w:after="0"/>
        <w:rPr>
          <w:rFonts w:ascii="Times New Roman" w:eastAsia="Times New Roman" w:hAnsi="Times New Roman" w:cs="Times New Roman"/>
          <w:b/>
          <w:smallCaps/>
        </w:rPr>
      </w:pPr>
    </w:p>
    <w:p w14:paraId="224DC94B" w14:textId="77777777" w:rsidR="00E4213D" w:rsidRDefault="00E4213D">
      <w:pPr>
        <w:spacing w:after="0"/>
        <w:rPr>
          <w:rFonts w:ascii="Times New Roman" w:eastAsia="Times New Roman" w:hAnsi="Times New Roman" w:cs="Times New Roman"/>
          <w:b/>
          <w:smallCaps/>
        </w:rPr>
      </w:pPr>
    </w:p>
    <w:tbl>
      <w:tblPr>
        <w:tblStyle w:val="af2"/>
        <w:tblW w:w="1013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20"/>
        <w:gridCol w:w="4818"/>
        <w:gridCol w:w="2697"/>
      </w:tblGrid>
      <w:tr w:rsidR="00E4213D" w14:paraId="565F6FF2" w14:textId="77777777">
        <w:trPr>
          <w:trHeight w:val="243"/>
          <w:jc w:val="center"/>
        </w:trPr>
        <w:tc>
          <w:tcPr>
            <w:tcW w:w="10135" w:type="dxa"/>
            <w:gridSpan w:val="3"/>
          </w:tcPr>
          <w:p w14:paraId="1D3005E9" w14:textId="77777777" w:rsidR="00E4213D" w:rsidRDefault="00C475A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Tabla de especificación</w:t>
            </w:r>
          </w:p>
        </w:tc>
      </w:tr>
      <w:tr w:rsidR="00E4213D" w14:paraId="6BC778AC" w14:textId="77777777">
        <w:trPr>
          <w:trHeight w:val="488"/>
          <w:jc w:val="center"/>
        </w:trPr>
        <w:tc>
          <w:tcPr>
            <w:tcW w:w="2620" w:type="dxa"/>
            <w:tcBorders>
              <w:right w:val="single" w:sz="8" w:space="0" w:color="000000"/>
            </w:tcBorders>
            <w:shd w:val="clear" w:color="auto" w:fill="D9D9D9"/>
          </w:tcPr>
          <w:p w14:paraId="26566883" w14:textId="77777777" w:rsidR="00E4213D" w:rsidRDefault="00C475A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Eje temático</w:t>
            </w:r>
          </w:p>
        </w:tc>
        <w:tc>
          <w:tcPr>
            <w:tcW w:w="4818" w:type="dxa"/>
            <w:tcBorders>
              <w:left w:val="single" w:sz="8" w:space="0" w:color="000000"/>
            </w:tcBorders>
            <w:shd w:val="clear" w:color="auto" w:fill="D9D9D9"/>
          </w:tcPr>
          <w:p w14:paraId="5BF43C02" w14:textId="77777777" w:rsidR="00E4213D" w:rsidRDefault="00C475A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Habilidad </w:t>
            </w:r>
          </w:p>
          <w:p w14:paraId="43AF1170" w14:textId="77777777" w:rsidR="00E4213D" w:rsidRDefault="00C475A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Indicadores de evaluación</w:t>
            </w:r>
          </w:p>
        </w:tc>
        <w:tc>
          <w:tcPr>
            <w:tcW w:w="2697" w:type="dxa"/>
            <w:tcBorders>
              <w:left w:val="single" w:sz="8" w:space="0" w:color="000000"/>
            </w:tcBorders>
            <w:shd w:val="clear" w:color="auto" w:fill="D9D9D9"/>
          </w:tcPr>
          <w:p w14:paraId="2E3CC111" w14:textId="77777777" w:rsidR="00E4213D" w:rsidRDefault="00C475A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Ítem</w:t>
            </w:r>
          </w:p>
        </w:tc>
      </w:tr>
      <w:tr w:rsidR="00E4213D" w14:paraId="32DF1E9F" w14:textId="77777777">
        <w:trPr>
          <w:trHeight w:val="243"/>
          <w:jc w:val="center"/>
        </w:trPr>
        <w:tc>
          <w:tcPr>
            <w:tcW w:w="2620" w:type="dxa"/>
            <w:tcBorders>
              <w:right w:val="single" w:sz="8" w:space="0" w:color="000000"/>
            </w:tcBorders>
            <w:shd w:val="clear" w:color="auto" w:fill="FFFFFF"/>
          </w:tcPr>
          <w:p w14:paraId="5E6D53F8" w14:textId="77777777" w:rsidR="00E4213D" w:rsidRDefault="00C475A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Lectura</w:t>
            </w:r>
          </w:p>
        </w:tc>
        <w:tc>
          <w:tcPr>
            <w:tcW w:w="4818" w:type="dxa"/>
            <w:tcBorders>
              <w:left w:val="single" w:sz="8" w:space="0" w:color="000000"/>
            </w:tcBorders>
          </w:tcPr>
          <w:p w14:paraId="233B4A1B" w14:textId="77777777" w:rsidR="00E4213D" w:rsidRDefault="00C475A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OA 2</w:t>
            </w:r>
          </w:p>
          <w:p w14:paraId="3496AEB3" w14:textId="77777777" w:rsidR="00E4213D" w:rsidRDefault="00C475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Reflexionar sobre las diferentes dimensiones de la experiencia humana, propia y ajena, a partir de la lectura de obras literarias y otros textos que forman parte de nuestras herencias culturales, abordando los temas estipulados para el curso y las obras su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geridas para cada uno.</w:t>
            </w:r>
          </w:p>
        </w:tc>
        <w:tc>
          <w:tcPr>
            <w:tcW w:w="2697" w:type="dxa"/>
            <w:tcBorders>
              <w:left w:val="single" w:sz="8" w:space="0" w:color="000000"/>
            </w:tcBorders>
          </w:tcPr>
          <w:p w14:paraId="13B8C80C" w14:textId="77777777" w:rsidR="00E4213D" w:rsidRDefault="00C475A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</w:t>
            </w:r>
          </w:p>
        </w:tc>
      </w:tr>
    </w:tbl>
    <w:p w14:paraId="34A67E52" w14:textId="77777777" w:rsidR="00E4213D" w:rsidRDefault="00E4213D">
      <w:pPr>
        <w:spacing w:after="0"/>
        <w:rPr>
          <w:rFonts w:ascii="Times New Roman" w:eastAsia="Times New Roman" w:hAnsi="Times New Roman" w:cs="Times New Roman"/>
          <w:b/>
          <w:smallCaps/>
        </w:rPr>
      </w:pPr>
      <w:bookmarkStart w:id="0" w:name="_heading=h.gjdgxs" w:colFirst="0" w:colLast="0"/>
      <w:bookmarkEnd w:id="0"/>
    </w:p>
    <w:tbl>
      <w:tblPr>
        <w:tblStyle w:val="af3"/>
        <w:tblW w:w="86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5"/>
      </w:tblGrid>
      <w:tr w:rsidR="00E4213D" w14:paraId="75942082" w14:textId="77777777">
        <w:tc>
          <w:tcPr>
            <w:tcW w:w="8645" w:type="dxa"/>
          </w:tcPr>
          <w:p w14:paraId="7248F158" w14:textId="77777777" w:rsidR="00E4213D" w:rsidRDefault="00C475A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Instrucciones:</w:t>
            </w:r>
          </w:p>
          <w:p w14:paraId="735FA9D6" w14:textId="77777777" w:rsidR="00E4213D" w:rsidRDefault="00C475A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Escribe tu nombre en el casillero indicado.</w:t>
            </w:r>
          </w:p>
          <w:p w14:paraId="38037419" w14:textId="77777777" w:rsidR="00E4213D" w:rsidRDefault="00C475A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Usa solo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lápiz </w:t>
            </w:r>
            <w:r>
              <w:rPr>
                <w:rFonts w:ascii="Times New Roman" w:eastAsia="Times New Roman" w:hAnsi="Times New Roman" w:cs="Times New Roman"/>
              </w:rPr>
              <w:t>tinta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para contestar la prueba.</w:t>
            </w:r>
          </w:p>
          <w:p w14:paraId="7789B892" w14:textId="77777777" w:rsidR="00E4213D" w:rsidRDefault="00C475A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Lee muy bien cada pregunta antes de contestar. </w:t>
            </w:r>
          </w:p>
          <w:p w14:paraId="797AC2E7" w14:textId="77777777" w:rsidR="00E4213D" w:rsidRDefault="00C475A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La evaluación debe ser enviada al correo de la profesora encargada de la asignatura con fecha de entrega el 15 de septiembre: </w:t>
            </w:r>
            <w:hyperlink r:id="rId9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profepaloma.ac@gmail.com</w:t>
              </w:r>
            </w:hyperlink>
          </w:p>
        </w:tc>
      </w:tr>
    </w:tbl>
    <w:p w14:paraId="4EB02086" w14:textId="77777777" w:rsidR="00E4213D" w:rsidRDefault="00E4213D">
      <w:pPr>
        <w:spacing w:after="0" w:line="22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5DC93EA" w14:textId="77777777" w:rsidR="00E4213D" w:rsidRDefault="00C475A9">
      <w:pPr>
        <w:spacing w:after="0" w:line="22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0A234CAE" w14:textId="77777777" w:rsidR="00E4213D" w:rsidRDefault="00C475A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EVALUACIÓN PLAN LECTOR “EL SOCIO”</w:t>
      </w:r>
    </w:p>
    <w:p w14:paraId="07416C6E" w14:textId="77777777" w:rsidR="00E4213D" w:rsidRDefault="00E4213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E97ACB" w14:textId="77777777" w:rsidR="00E4213D" w:rsidRDefault="00C475A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ÍTEM I. SELECCIÓN MÚLTIPLE (2 puntos c/u)</w:t>
      </w:r>
    </w:p>
    <w:p w14:paraId="5F18BED9" w14:textId="77777777" w:rsidR="00E4213D" w:rsidRDefault="00E4213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5E6379" w14:textId="77777777" w:rsidR="00E4213D" w:rsidRDefault="00C475A9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continuación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se presentan preguntas de selección múltiple que constan de un encabezado y cuatro alternativas de las cuales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corresponde a la respuesta correcta. Cada respuesta correcta equivale a 2 puntos.</w:t>
      </w:r>
    </w:p>
    <w:p w14:paraId="671AEE39" w14:textId="77777777" w:rsidR="00E4213D" w:rsidRDefault="00C475A9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Las preguntas contenidas en este ítem son exc</w:t>
      </w:r>
      <w:r>
        <w:rPr>
          <w:rFonts w:ascii="Times New Roman" w:eastAsia="Times New Roman" w:hAnsi="Times New Roman" w:cs="Times New Roman"/>
          <w:sz w:val="24"/>
          <w:szCs w:val="24"/>
        </w:rPr>
        <w:t>lusivamente del texto “El socio” de Jenaro Prieto y aparecen de forma explícita e implícita en él.</w:t>
      </w:r>
    </w:p>
    <w:p w14:paraId="0F31F5AC" w14:textId="77777777" w:rsidR="00E4213D" w:rsidRDefault="00E421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AA8FB8" w14:textId="77777777" w:rsidR="00E4213D" w:rsidRDefault="00C475A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Julián crea al “Socio” con el fin de:</w:t>
      </w:r>
    </w:p>
    <w:p w14:paraId="4C583D37" w14:textId="77777777" w:rsidR="00E4213D" w:rsidRDefault="00E4213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3149BC" w14:textId="77777777" w:rsidR="00E4213D" w:rsidRDefault="00C475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Hacerse más famoso en el ámbito comercial.</w:t>
      </w:r>
    </w:p>
    <w:p w14:paraId="2DE69A93" w14:textId="77777777" w:rsidR="00E4213D" w:rsidRDefault="00C475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Excusarse con Goldenberg por un negocio que no quiso aceptar.</w:t>
      </w:r>
    </w:p>
    <w:p w14:paraId="02C4B4D3" w14:textId="77777777" w:rsidR="00E4213D" w:rsidRDefault="00C475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sz w:val="24"/>
          <w:szCs w:val="24"/>
        </w:rPr>
        <w:t>Hacer negocios con otro nombre, para que nadie se entere de que él tiene dinero.</w:t>
      </w:r>
    </w:p>
    <w:p w14:paraId="4F59B7B3" w14:textId="77777777" w:rsidR="00E4213D" w:rsidRDefault="00C475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Tener la excusa de permitirse una doble vida, y justificar sus salidas de noche.</w:t>
      </w:r>
    </w:p>
    <w:p w14:paraId="3FE93EF2" w14:textId="77777777" w:rsidR="00E4213D" w:rsidRDefault="00E421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20B07D" w14:textId="77777777" w:rsidR="00E4213D" w:rsidRDefault="00C475A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Julián comienza su fortuna, gracias a:</w:t>
      </w:r>
    </w:p>
    <w:p w14:paraId="6B1F9ECC" w14:textId="77777777" w:rsidR="00E4213D" w:rsidRDefault="00E4213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1BEDD3" w14:textId="77777777" w:rsidR="00E4213D" w:rsidRDefault="00C475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La herencia que le dejó su tío, ya que pudo </w:t>
      </w:r>
      <w:r>
        <w:rPr>
          <w:rFonts w:ascii="Times New Roman" w:eastAsia="Times New Roman" w:hAnsi="Times New Roman" w:cs="Times New Roman"/>
          <w:sz w:val="24"/>
          <w:szCs w:val="24"/>
        </w:rPr>
        <w:t>invertir algo de dinero en acciones.</w:t>
      </w:r>
    </w:p>
    <w:p w14:paraId="457F78EA" w14:textId="77777777" w:rsidR="00E4213D" w:rsidRDefault="00C475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La certeza de elegir un buen “socio”.</w:t>
      </w:r>
    </w:p>
    <w:p w14:paraId="464E8ADD" w14:textId="77777777" w:rsidR="00E4213D" w:rsidRDefault="00C475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 La certeza de su mujer, ya que le aconsejó el “Adiós mi plata”.</w:t>
      </w:r>
    </w:p>
    <w:p w14:paraId="4E3222AA" w14:textId="77777777" w:rsidR="00E4213D" w:rsidRDefault="00C475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Todas las anteriores.</w:t>
      </w:r>
    </w:p>
    <w:p w14:paraId="7468C08D" w14:textId="77777777" w:rsidR="00E4213D" w:rsidRDefault="00E421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AFD788" w14:textId="77777777" w:rsidR="00E4213D" w:rsidRDefault="00C475A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Cuando se presentó la mujer que decía haber sido abandonada por Davis, de quien 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peraba un hijo, Pardo decidió arreglar el conflicto debido a que:</w:t>
      </w:r>
    </w:p>
    <w:p w14:paraId="01EC756B" w14:textId="77777777" w:rsidR="00E4213D" w:rsidRDefault="00E421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614AD5" w14:textId="77777777" w:rsidR="00E4213D" w:rsidRDefault="00C475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Ella lo amenazó con ir a tribunales.</w:t>
      </w:r>
    </w:p>
    <w:p w14:paraId="1A80B9BB" w14:textId="77777777" w:rsidR="00E4213D" w:rsidRDefault="00C475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Prefirió evitar el escándalo y un futuro chantaje.</w:t>
      </w:r>
    </w:p>
    <w:p w14:paraId="5761F813" w14:textId="77777777" w:rsidR="00E4213D" w:rsidRDefault="00C475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 Buscarían a Davis y descubrirían su mentira.</w:t>
      </w:r>
    </w:p>
    <w:p w14:paraId="6476D322" w14:textId="77777777" w:rsidR="00E4213D" w:rsidRDefault="00C475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D. Todas las anteriores. </w:t>
      </w:r>
    </w:p>
    <w:p w14:paraId="3D8E9E36" w14:textId="77777777" w:rsidR="00E4213D" w:rsidRDefault="00E421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5855CF" w14:textId="77777777" w:rsidR="00E4213D" w:rsidRDefault="00C475A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Julián termina su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relación con Anita Velasco porque:</w:t>
      </w:r>
    </w:p>
    <w:p w14:paraId="0EE0B806" w14:textId="77777777" w:rsidR="00E4213D" w:rsidRDefault="00E4213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007F24" w14:textId="77777777" w:rsidR="00E4213D" w:rsidRDefault="00C475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A. Leonor los descubre.</w:t>
      </w:r>
    </w:p>
    <w:p w14:paraId="541A746C" w14:textId="77777777" w:rsidR="00E4213D" w:rsidRDefault="00C475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Él se empobreció.</w:t>
      </w:r>
    </w:p>
    <w:p w14:paraId="15F1461A" w14:textId="77777777" w:rsidR="00E4213D" w:rsidRDefault="00C475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 Pardo no quiso presentarle a Davis.</w:t>
      </w:r>
    </w:p>
    <w:p w14:paraId="641B1861" w14:textId="77777777" w:rsidR="00E4213D" w:rsidRDefault="00C475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D. Él arruinó a su esposo. </w:t>
      </w:r>
    </w:p>
    <w:p w14:paraId="7E831F45" w14:textId="77777777" w:rsidR="00E4213D" w:rsidRDefault="00E421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5398B3" w14:textId="77777777" w:rsidR="00E4213D" w:rsidRDefault="00C475A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La siguiente carta “Usted me ha herido; pero yo sabré buscar la ocasión oportuna..., y estoy seguro de que le pesará... Yo no perdono”, fue escrita con el objeto de:</w:t>
      </w:r>
    </w:p>
    <w:p w14:paraId="2D15BD9B" w14:textId="77777777" w:rsidR="00E4213D" w:rsidRDefault="00E421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17AE17" w14:textId="77777777" w:rsidR="00E4213D" w:rsidRDefault="00C475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Culpar a Pardo de haber atacado a Davis.</w:t>
      </w:r>
    </w:p>
    <w:p w14:paraId="457E6679" w14:textId="77777777" w:rsidR="00E4213D" w:rsidRDefault="00C475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Culpar a Davis del asesinato de Pardo.</w:t>
      </w:r>
    </w:p>
    <w:p w14:paraId="1D2DF9B0" w14:textId="77777777" w:rsidR="00E4213D" w:rsidRDefault="00C475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 Justificar la venganza de Davis.</w:t>
      </w:r>
    </w:p>
    <w:p w14:paraId="07D0A497" w14:textId="77777777" w:rsidR="00E4213D" w:rsidRDefault="00C475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D. Ninguna de las anteriores. </w:t>
      </w:r>
    </w:p>
    <w:p w14:paraId="6A46EB8D" w14:textId="77777777" w:rsidR="00E4213D" w:rsidRDefault="00E421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C770FD" w14:textId="77777777" w:rsidR="00E4213D" w:rsidRDefault="00C475A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 Goldenberg era apodado de la siguiente manera:</w:t>
      </w:r>
    </w:p>
    <w:p w14:paraId="274681EA" w14:textId="77777777" w:rsidR="00E4213D" w:rsidRDefault="00E421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F2A5FA" w14:textId="77777777" w:rsidR="00E4213D" w:rsidRDefault="00C475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El sapo.</w:t>
      </w:r>
    </w:p>
    <w:p w14:paraId="35D65BF6" w14:textId="77777777" w:rsidR="00E4213D" w:rsidRDefault="00C475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La cucaracha.</w:t>
      </w:r>
    </w:p>
    <w:p w14:paraId="7B92B4AB" w14:textId="77777777" w:rsidR="00E4213D" w:rsidRDefault="00C475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 La rata.</w:t>
      </w:r>
    </w:p>
    <w:p w14:paraId="462A0F30" w14:textId="77777777" w:rsidR="00E4213D" w:rsidRDefault="00C475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El guarén.</w:t>
      </w:r>
    </w:p>
    <w:p w14:paraId="56958312" w14:textId="77777777" w:rsidR="00E4213D" w:rsidRDefault="00E421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D23330" w14:textId="77777777" w:rsidR="00E4213D" w:rsidRDefault="00C475A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7. Julián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decide  no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hacer negocios  con Goldenberg porque:</w:t>
      </w:r>
    </w:p>
    <w:p w14:paraId="5B02969F" w14:textId="77777777" w:rsidR="00E4213D" w:rsidRDefault="00E421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5937F8" w14:textId="77777777" w:rsidR="00E4213D" w:rsidRDefault="00C475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Su  socio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le  había  comentado  que Goldenberg   era  un  embaucador  financiero. </w:t>
      </w:r>
    </w:p>
    <w:p w14:paraId="32C4CF48" w14:textId="77777777" w:rsidR="00E4213D" w:rsidRDefault="00C475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Teme  invertir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en uno  de  los  “turbios” negocios  de  su ex - compañero.</w:t>
      </w:r>
    </w:p>
    <w:p w14:paraId="4350BABF" w14:textId="77777777" w:rsidR="00E4213D" w:rsidRDefault="00C475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C. Sabía,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de  antemano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a tra</w:t>
      </w:r>
      <w:r>
        <w:rPr>
          <w:rFonts w:ascii="Times New Roman" w:eastAsia="Times New Roman" w:hAnsi="Times New Roman" w:cs="Times New Roman"/>
          <w:sz w:val="24"/>
          <w:szCs w:val="24"/>
        </w:rPr>
        <w:t>vés  de los  diarios que  era  un  hombre descuidado con los  negocios.</w:t>
      </w:r>
    </w:p>
    <w:p w14:paraId="0B191711" w14:textId="77777777" w:rsidR="00E4213D" w:rsidRDefault="00C475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No  quería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hacerlo partícipe, debido  a  la  relación que   mantenía  con  la  mujer de éste. </w:t>
      </w:r>
    </w:p>
    <w:p w14:paraId="5C96AD4F" w14:textId="77777777" w:rsidR="00E4213D" w:rsidRDefault="00E421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838A24" w14:textId="77777777" w:rsidR="00E4213D" w:rsidRDefault="00C475A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8. ¿Cómo se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describe,  en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la narración, a Walter  Davis?</w:t>
      </w:r>
    </w:p>
    <w:p w14:paraId="205743C6" w14:textId="77777777" w:rsidR="00E4213D" w:rsidRDefault="00E421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CFBB5A" w14:textId="77777777" w:rsidR="00E4213D" w:rsidRDefault="00C475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Es  un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millonario excé</w:t>
      </w:r>
      <w:r>
        <w:rPr>
          <w:rFonts w:ascii="Times New Roman" w:eastAsia="Times New Roman" w:hAnsi="Times New Roman" w:cs="Times New Roman"/>
          <w:sz w:val="24"/>
          <w:szCs w:val="24"/>
        </w:rPr>
        <w:t>ntrico y dedicado  a  los  negocios.</w:t>
      </w:r>
    </w:p>
    <w:p w14:paraId="12533CEC" w14:textId="77777777" w:rsidR="00E4213D" w:rsidRDefault="00C475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Como  un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hombre  silencioso y sin  escrúpulos.</w:t>
      </w:r>
    </w:p>
    <w:p w14:paraId="1E54D951" w14:textId="77777777" w:rsidR="00E4213D" w:rsidRDefault="00C475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C. Es un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extranjero  autócrata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(déspota) y malhumorado. </w:t>
      </w:r>
    </w:p>
    <w:p w14:paraId="3821B904" w14:textId="77777777" w:rsidR="00E4213D" w:rsidRDefault="00C475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Como  un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romántico, poeta  y soñador sin  límites.</w:t>
      </w:r>
    </w:p>
    <w:p w14:paraId="00C397F6" w14:textId="77777777" w:rsidR="00E4213D" w:rsidRDefault="00E421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A9731C" w14:textId="77777777" w:rsidR="00E4213D" w:rsidRDefault="00C475A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9. ¿Qué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le  sucede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al  hijo  de  Leonor, al  final  de  la  novela? </w:t>
      </w:r>
    </w:p>
    <w:p w14:paraId="01B1E29A" w14:textId="77777777" w:rsidR="00E4213D" w:rsidRDefault="00E421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4EDC54" w14:textId="77777777" w:rsidR="00E4213D" w:rsidRDefault="00C475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Se  va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a  vivir  con  su  abuela  materna.</w:t>
      </w:r>
    </w:p>
    <w:p w14:paraId="0C6746B5" w14:textId="77777777" w:rsidR="00E4213D" w:rsidRDefault="00C475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Muere  debido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a  su  delicado  estado  de  salud.</w:t>
      </w:r>
    </w:p>
    <w:p w14:paraId="71103D1B" w14:textId="77777777" w:rsidR="00E4213D" w:rsidRDefault="00C475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C. Permanece encerrado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de  por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vida  en   un  su  cuarto.</w:t>
      </w:r>
    </w:p>
    <w:p w14:paraId="17052D39" w14:textId="77777777" w:rsidR="00E4213D" w:rsidRDefault="00C475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Viaja  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Francia  junt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 a  sus  padres.  </w:t>
      </w:r>
    </w:p>
    <w:p w14:paraId="3CA49349" w14:textId="77777777" w:rsidR="00E4213D" w:rsidRDefault="00E421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B33E79" w14:textId="77777777" w:rsidR="00E4213D" w:rsidRDefault="00C475A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10. En el desenlace de la obra, ocurrió que: </w:t>
      </w:r>
    </w:p>
    <w:p w14:paraId="47707176" w14:textId="77777777" w:rsidR="00E4213D" w:rsidRDefault="00E421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BD9CF9" w14:textId="77777777" w:rsidR="00E4213D" w:rsidRDefault="00C475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La muerte de Julián fue considerada como un suicidio y el caso quedó cerrado.</w:t>
      </w:r>
    </w:p>
    <w:p w14:paraId="683BE5E1" w14:textId="77777777" w:rsidR="00E4213D" w:rsidRDefault="00C475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La muerte de Julián fue considerada como un asesinato y la policía busca a Davis.</w:t>
      </w:r>
    </w:p>
    <w:p w14:paraId="5CEED861" w14:textId="77777777" w:rsidR="00E4213D" w:rsidRDefault="00C475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 La muerte de Juliá</w:t>
      </w:r>
      <w:r>
        <w:rPr>
          <w:rFonts w:ascii="Times New Roman" w:eastAsia="Times New Roman" w:hAnsi="Times New Roman" w:cs="Times New Roman"/>
          <w:sz w:val="24"/>
          <w:szCs w:val="24"/>
        </w:rPr>
        <w:t>n fue constatada como un ataque al corazón.</w:t>
      </w:r>
    </w:p>
    <w:p w14:paraId="51EFF3CE" w14:textId="77777777" w:rsidR="00E4213D" w:rsidRDefault="00C475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Murió Davis y no Julián</w:t>
      </w:r>
    </w:p>
    <w:p w14:paraId="7D68F542" w14:textId="77777777" w:rsidR="00E4213D" w:rsidRDefault="00E421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95D37F" w14:textId="77777777" w:rsidR="00E4213D" w:rsidRDefault="00C475A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11. Anita,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de  acuerdo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a  la trama, puede  describirse  de  la  siguiente  forma:</w:t>
      </w:r>
    </w:p>
    <w:p w14:paraId="14DF85FB" w14:textId="77777777" w:rsidR="00E4213D" w:rsidRDefault="00E421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23B5AA" w14:textId="77777777" w:rsidR="00E4213D" w:rsidRDefault="00C475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Una  mujer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mostrenca (torpe) y apasionada.</w:t>
      </w:r>
    </w:p>
    <w:p w14:paraId="1AFD1F8A" w14:textId="77777777" w:rsidR="00E4213D" w:rsidRDefault="00C475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Una  señora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muy  discreta  y  fiel.</w:t>
      </w:r>
    </w:p>
    <w:p w14:paraId="7BAFB05E" w14:textId="77777777" w:rsidR="00E4213D" w:rsidRDefault="00C475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Un  perso</w:t>
      </w:r>
      <w:r>
        <w:rPr>
          <w:rFonts w:ascii="Times New Roman" w:eastAsia="Times New Roman" w:hAnsi="Times New Roman" w:cs="Times New Roman"/>
          <w:sz w:val="24"/>
          <w:szCs w:val="24"/>
        </w:rPr>
        <w:t>naje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intrépido (osado) y perspicaz  (ingenioso).</w:t>
      </w:r>
    </w:p>
    <w:p w14:paraId="1E0E120B" w14:textId="77777777" w:rsidR="00E4213D" w:rsidRDefault="00C475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Una  mujer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enamorada y letrada.</w:t>
      </w:r>
    </w:p>
    <w:p w14:paraId="1CD6E845" w14:textId="77777777" w:rsidR="00E4213D" w:rsidRDefault="00E421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996259" w14:textId="77777777" w:rsidR="00E4213D" w:rsidRDefault="00C475A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12.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La  siguiente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aseveración , dicha  por  Goldenberg  a Julián: “Más  sabe  el  diablo  por  viejo que  por  diablo.”,   implica  que:</w:t>
      </w:r>
    </w:p>
    <w:p w14:paraId="465EF4E1" w14:textId="77777777" w:rsidR="00E4213D" w:rsidRDefault="00E421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E54204" w14:textId="77777777" w:rsidR="00E4213D" w:rsidRDefault="00C475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es  un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simple  refrán, que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sirve para  seguir  con  la plática.</w:t>
      </w:r>
    </w:p>
    <w:p w14:paraId="4D226AF8" w14:textId="77777777" w:rsidR="00E4213D" w:rsidRDefault="00C475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el  personaje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tiene bastante  edad como  para  ser  tan crédulo.</w:t>
      </w:r>
    </w:p>
    <w:p w14:paraId="3C6E8BED" w14:textId="77777777" w:rsidR="00E4213D" w:rsidRDefault="00C475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III. el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hombre  intenta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decir  que  es   de  buenos  sentimientos. </w:t>
      </w:r>
    </w:p>
    <w:p w14:paraId="77FAE926" w14:textId="77777777" w:rsidR="00E4213D" w:rsidRDefault="00C475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IV.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el  individuo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creía  conocer  a  cabalidad  al  protagonista.</w:t>
      </w:r>
    </w:p>
    <w:p w14:paraId="6FCF3FC7" w14:textId="77777777" w:rsidR="00E4213D" w:rsidRDefault="00E421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CEA190" w14:textId="77777777" w:rsidR="00E4213D" w:rsidRDefault="00C475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 Sólo I                         B. Sólo II                           C. II y III                                D. I y IV </w:t>
      </w:r>
    </w:p>
    <w:p w14:paraId="1E18FD49" w14:textId="77777777" w:rsidR="00E4213D" w:rsidRDefault="00E421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B9A99E" w14:textId="77777777" w:rsidR="00E4213D" w:rsidRDefault="00C475A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13. ¿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Qué  importancia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tiene  Míster  Davis  para  Julián?</w:t>
      </w:r>
    </w:p>
    <w:p w14:paraId="50ACF2E8" w14:textId="77777777" w:rsidR="00E4213D" w:rsidRDefault="00E421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EF8653" w14:textId="77777777" w:rsidR="00E4213D" w:rsidRDefault="00C475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Es  quien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le  brinda  opciones  lucrativas  en  el  mundo  de  los  negocios.</w:t>
      </w:r>
    </w:p>
    <w:p w14:paraId="2100E20A" w14:textId="77777777" w:rsidR="00E4213D" w:rsidRDefault="00C475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Se  convirtió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en  un  socio de  Julián, que  limitó  sus  logros  y  triunfos.</w:t>
      </w:r>
    </w:p>
    <w:p w14:paraId="39EC62D7" w14:textId="77777777" w:rsidR="00E4213D" w:rsidRDefault="00C475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Fue  el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hombre  que  presentó  a  Julián una  mujer  llamada Leonor.</w:t>
      </w:r>
    </w:p>
    <w:p w14:paraId="3C989757" w14:textId="77777777" w:rsidR="00E4213D" w:rsidRDefault="00C475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Era  el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único  amigo,  desde  la  infancia, que  tuvo  Julián  en  su  vida.</w:t>
      </w:r>
    </w:p>
    <w:p w14:paraId="44F2B827" w14:textId="77777777" w:rsidR="00E4213D" w:rsidRDefault="00E421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8F77F3" w14:textId="77777777" w:rsidR="00E4213D" w:rsidRDefault="00C475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14. </w:t>
      </w:r>
    </w:p>
    <w:p w14:paraId="50F97F91" w14:textId="77777777" w:rsidR="00E4213D" w:rsidRDefault="00C475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“Sólo a los postres Julián vino a sentirse bien en esa atmósfera de lujo exagerado. Todo, desde </w:t>
      </w:r>
      <w:r>
        <w:rPr>
          <w:rFonts w:ascii="Times New Roman" w:eastAsia="Times New Roman" w:hAnsi="Times New Roman" w:cs="Times New Roman"/>
          <w:sz w:val="24"/>
          <w:szCs w:val="24"/>
        </w:rPr>
        <w:t>la enorme lámpara Luis XV que parecía retorcerse con mimos de jamona, hasta Goldenberg con sus botones de camisa y sus gemelos brillantes, rechoncho y coloradote, con los mozos apostados detrás de cada comensal…”</w:t>
      </w:r>
    </w:p>
    <w:p w14:paraId="0E9FB2CC" w14:textId="77777777" w:rsidR="00E4213D" w:rsidRDefault="00E421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9AFCC6" w14:textId="77777777" w:rsidR="00E4213D" w:rsidRDefault="00C475A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 este fragmento se puede inferir que:</w:t>
      </w:r>
    </w:p>
    <w:p w14:paraId="17E00868" w14:textId="77777777" w:rsidR="00E4213D" w:rsidRDefault="00E421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AF3468" w14:textId="77777777" w:rsidR="00E4213D" w:rsidRDefault="00C475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)Julián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no se sentía a gusto en situaciones de gran opulencia (abundancia)</w:t>
      </w:r>
    </w:p>
    <w:p w14:paraId="447A3D37" w14:textId="77777777" w:rsidR="00E4213D" w:rsidRDefault="00C475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B)Goldenberg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disfrutaba de la buena mesa y de las reuniones sociales.</w:t>
      </w:r>
    </w:p>
    <w:p w14:paraId="208B531B" w14:textId="77777777" w:rsidR="00E4213D" w:rsidRDefault="00C475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C)La familia mostraba en extremo su buena situación financiera. </w:t>
      </w:r>
    </w:p>
    <w:p w14:paraId="1BFFEA68" w14:textId="77777777" w:rsidR="00E4213D" w:rsidRDefault="00C475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D)Todas las anteriores. </w:t>
      </w:r>
    </w:p>
    <w:p w14:paraId="43D06914" w14:textId="77777777" w:rsidR="00E4213D" w:rsidRDefault="00E421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5C012E" w14:textId="77777777" w:rsidR="00E4213D" w:rsidRDefault="00C475A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15. Del texto se des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prende que una especulación es:</w:t>
      </w:r>
    </w:p>
    <w:p w14:paraId="3DA5FE2E" w14:textId="77777777" w:rsidR="00E4213D" w:rsidRDefault="00E421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14F498" w14:textId="77777777" w:rsidR="00E4213D" w:rsidRDefault="00C475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Una mentira que se crea para engañar a la gente.</w:t>
      </w:r>
    </w:p>
    <w:p w14:paraId="52F82271" w14:textId="77777777" w:rsidR="00E4213D" w:rsidRDefault="00C475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Una teoría que sirve para meditar sobre una cosa.</w:t>
      </w:r>
    </w:p>
    <w:p w14:paraId="144E1DDF" w14:textId="77777777" w:rsidR="00E4213D" w:rsidRDefault="00C475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 Una operación comercial que se usa para obtener lucro.</w:t>
      </w:r>
    </w:p>
    <w:p w14:paraId="13DCBF2B" w14:textId="77777777" w:rsidR="00E4213D" w:rsidRDefault="00C475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Un pensamiento que no tiene fundamento.</w:t>
      </w:r>
    </w:p>
    <w:sectPr w:rsidR="00E4213D">
      <w:headerReference w:type="default" r:id="rId10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09AC3" w14:textId="77777777" w:rsidR="00C475A9" w:rsidRDefault="00C475A9">
      <w:pPr>
        <w:spacing w:after="0" w:line="240" w:lineRule="auto"/>
      </w:pPr>
      <w:r>
        <w:separator/>
      </w:r>
    </w:p>
  </w:endnote>
  <w:endnote w:type="continuationSeparator" w:id="0">
    <w:p w14:paraId="1D0AC499" w14:textId="77777777" w:rsidR="00C475A9" w:rsidRDefault="00C47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70661" w14:textId="77777777" w:rsidR="00C475A9" w:rsidRDefault="00C475A9">
      <w:pPr>
        <w:spacing w:after="0" w:line="240" w:lineRule="auto"/>
      </w:pPr>
      <w:r>
        <w:separator/>
      </w:r>
    </w:p>
  </w:footnote>
  <w:footnote w:type="continuationSeparator" w:id="0">
    <w:p w14:paraId="3613B4C6" w14:textId="77777777" w:rsidR="00C475A9" w:rsidRDefault="00C47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4991" w14:textId="77777777" w:rsidR="00E4213D" w:rsidRDefault="00C475A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eastAsia="Calibri"/>
        <w:color w:val="000000"/>
      </w:rPr>
    </w:pPr>
    <w:r>
      <w:rPr>
        <w:rFonts w:eastAsia="Calibri"/>
        <w:noProof/>
        <w:color w:val="000000"/>
      </w:rPr>
      <w:drawing>
        <wp:inline distT="0" distB="0" distL="0" distR="0" wp14:anchorId="3B0C917C" wp14:editId="6C361F55">
          <wp:extent cx="696057" cy="663428"/>
          <wp:effectExtent l="0" t="0" r="0" b="0"/>
          <wp:docPr id="20" name="image2.jpg" descr="C:\Users\acer\Desktop\descarg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acer\Desktop\descarga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6057" cy="6634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0E4074F" w14:textId="77777777" w:rsidR="00E4213D" w:rsidRDefault="00C475A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eastAsia="Calibri"/>
        <w:color w:val="000000"/>
      </w:rPr>
    </w:pPr>
    <w:r>
      <w:rPr>
        <w:rFonts w:eastAsia="Calibri"/>
        <w:color w:val="000000"/>
      </w:rPr>
      <w:t xml:space="preserve">Colegio Pumanque </w:t>
    </w:r>
  </w:p>
  <w:p w14:paraId="36F92E0D" w14:textId="77777777" w:rsidR="00E4213D" w:rsidRDefault="00C475A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eastAsia="Calibri"/>
        <w:color w:val="000000"/>
      </w:rPr>
    </w:pPr>
    <w:r>
      <w:rPr>
        <w:rFonts w:eastAsia="Calibri"/>
        <w:color w:val="000000"/>
      </w:rPr>
      <w:t>“Educando mentes y corazones “</w:t>
    </w:r>
  </w:p>
  <w:p w14:paraId="10688616" w14:textId="77777777" w:rsidR="00E4213D" w:rsidRDefault="00C475A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Altos de la Paloma Lote k-</w:t>
    </w:r>
    <w:r>
      <w:rPr>
        <w:rFonts w:ascii="Times New Roman" w:eastAsia="Times New Roman" w:hAnsi="Times New Roman" w:cs="Times New Roman"/>
        <w:sz w:val="16"/>
        <w:szCs w:val="16"/>
      </w:rPr>
      <w:t xml:space="preserve">1, 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Puerto Montt, Los </w:t>
    </w:r>
    <w:proofErr w:type="gramStart"/>
    <w:r>
      <w:rPr>
        <w:rFonts w:ascii="Times New Roman" w:eastAsia="Times New Roman" w:hAnsi="Times New Roman" w:cs="Times New Roman"/>
        <w:color w:val="000000"/>
        <w:sz w:val="16"/>
        <w:szCs w:val="16"/>
      </w:rPr>
      <w:t>Lagos  /</w:t>
    </w:r>
    <w:proofErr w:type="gramEnd"/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R.B.D 40316-4</w:t>
    </w:r>
  </w:p>
  <w:p w14:paraId="14ECB9E9" w14:textId="77777777" w:rsidR="00E4213D" w:rsidRDefault="00C475A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FF"/>
        <w:sz w:val="16"/>
        <w:szCs w:val="16"/>
        <w:u w:val="single"/>
      </w:rPr>
    </w:pP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 xml:space="preserve">Teléfono: +56 652772250 </w:t>
    </w:r>
    <w:r>
      <w:rPr>
        <w:rFonts w:ascii="Times New Roman" w:eastAsia="Times New Roman" w:hAnsi="Times New Roman" w:cs="Times New Roman"/>
        <w:b/>
        <w:color w:val="0000FF"/>
        <w:sz w:val="16"/>
        <w:szCs w:val="16"/>
      </w:rPr>
      <w:t>correo: profepaloma.ac@gmail.com</w:t>
    </w:r>
  </w:p>
  <w:p w14:paraId="58A4D0CC" w14:textId="77777777" w:rsidR="00E4213D" w:rsidRDefault="00C475A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smallCaps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smallCaps/>
        <w:color w:val="000000"/>
        <w:sz w:val="18"/>
        <w:szCs w:val="18"/>
      </w:rPr>
      <w:t>ASIGNATURA:</w:t>
    </w:r>
    <w:r>
      <w:rPr>
        <w:rFonts w:ascii="Times New Roman" w:eastAsia="Times New Roman" w:hAnsi="Times New Roman" w:cs="Times New Roman"/>
        <w:smallCaps/>
        <w:sz w:val="18"/>
        <w:szCs w:val="18"/>
      </w:rPr>
      <w:t xml:space="preserve"> LENGUA Y LITERATURA</w:t>
    </w:r>
    <w:r>
      <w:rPr>
        <w:rFonts w:ascii="Times New Roman" w:eastAsia="Times New Roman" w:hAnsi="Times New Roman" w:cs="Times New Roman"/>
        <w:smallCaps/>
        <w:color w:val="000000"/>
        <w:sz w:val="18"/>
        <w:szCs w:val="18"/>
      </w:rPr>
      <w:t xml:space="preserve"> </w:t>
    </w:r>
  </w:p>
  <w:p w14:paraId="45EB01F1" w14:textId="77777777" w:rsidR="00E4213D" w:rsidRDefault="00C475A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Profesor</w:t>
    </w:r>
    <w:r>
      <w:rPr>
        <w:rFonts w:ascii="Times New Roman" w:eastAsia="Times New Roman" w:hAnsi="Times New Roman" w:cs="Times New Roman"/>
        <w:sz w:val="18"/>
        <w:szCs w:val="18"/>
      </w:rPr>
      <w:t>a: Paloma Argel</w:t>
    </w:r>
  </w:p>
  <w:p w14:paraId="63B6609A" w14:textId="77777777" w:rsidR="00E4213D" w:rsidRDefault="00E4213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18"/>
        <w:szCs w:val="18"/>
      </w:rPr>
    </w:pPr>
  </w:p>
  <w:p w14:paraId="66A4DCEB" w14:textId="77777777" w:rsidR="00E4213D" w:rsidRDefault="00C475A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735CDF2F" wp14:editId="4CEB1013">
              <wp:simplePos x="0" y="0"/>
              <wp:positionH relativeFrom="column">
                <wp:posOffset>228600</wp:posOffset>
              </wp:positionH>
              <wp:positionV relativeFrom="paragraph">
                <wp:posOffset>-12699</wp:posOffset>
              </wp:positionV>
              <wp:extent cx="5172075" cy="127000"/>
              <wp:effectExtent l="0" t="0" r="0" b="0"/>
              <wp:wrapNone/>
              <wp:docPr id="18" name="Conector recto de flecha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810763" y="3780000"/>
                        <a:ext cx="5070475" cy="0"/>
                      </a:xfrm>
                      <a:prstGeom prst="straightConnector1">
                        <a:avLst/>
                      </a:prstGeom>
                      <a:noFill/>
                      <a:ln w="25400" cap="flat" cmpd="sng">
                        <a:solidFill>
                          <a:schemeClr val="accent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228600</wp:posOffset>
              </wp:positionH>
              <wp:positionV relativeFrom="paragraph">
                <wp:posOffset>-12699</wp:posOffset>
              </wp:positionV>
              <wp:extent cx="5172075" cy="127000"/>
              <wp:effectExtent b="0" l="0" r="0" t="0"/>
              <wp:wrapNone/>
              <wp:docPr id="18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72075" cy="127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80043"/>
    <w:multiLevelType w:val="multilevel"/>
    <w:tmpl w:val="7368C7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4486362"/>
    <w:multiLevelType w:val="multilevel"/>
    <w:tmpl w:val="FE26A3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13D"/>
    <w:rsid w:val="00813FDF"/>
    <w:rsid w:val="00C475A9"/>
    <w:rsid w:val="00E4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50434"/>
  <w15:docId w15:val="{1D552559-A298-4F1E-B0B1-5C75BC671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05F"/>
    <w:rPr>
      <w:rFonts w:eastAsiaTheme="minorEastAsi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83A5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A5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83A54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3A54"/>
  </w:style>
  <w:style w:type="paragraph" w:styleId="Piedepgina">
    <w:name w:val="footer"/>
    <w:basedOn w:val="Normal"/>
    <w:link w:val="PiedepginaCar"/>
    <w:uiPriority w:val="99"/>
    <w:unhideWhenUsed/>
    <w:rsid w:val="00783A54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83A54"/>
  </w:style>
  <w:style w:type="character" w:styleId="Hipervnculo">
    <w:name w:val="Hyperlink"/>
    <w:basedOn w:val="Fuentedeprrafopredeter"/>
    <w:uiPriority w:val="99"/>
    <w:unhideWhenUsed/>
    <w:rsid w:val="00783A5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519E2"/>
    <w:pPr>
      <w:ind w:left="720"/>
      <w:contextualSpacing/>
    </w:pPr>
    <w:rPr>
      <w:rFonts w:eastAsiaTheme="minorHAnsi"/>
      <w:lang w:eastAsia="en-US"/>
    </w:rPr>
  </w:style>
  <w:style w:type="table" w:styleId="Tablaconcuadrcula">
    <w:name w:val="Table Grid"/>
    <w:basedOn w:val="Tablanormal"/>
    <w:uiPriority w:val="59"/>
    <w:rsid w:val="00A51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C7D57"/>
    <w:rPr>
      <w:b/>
      <w:bCs/>
    </w:rPr>
  </w:style>
  <w:style w:type="table" w:customStyle="1" w:styleId="Tablaconcuadrcula2">
    <w:name w:val="Tabla con cuadrícula2"/>
    <w:basedOn w:val="Tablanormal"/>
    <w:uiPriority w:val="59"/>
    <w:rsid w:val="005C7D57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fepaloma.ac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VFEX+IvCDbrRXSVQ6DgXlvpngQ==">AMUW2mXZBeYrEiEo7eqLbrsnBEfYYy375JnGo4IxRxKHXPgdHowKI2T598JQ0lRuaTxMt0gUu75VD09U2jhIRF5vRMPZ+AziBR1HCsQBhwMb6Lcjl1iRSMdMyvE01ot8CiG3pma1rZ55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947</Words>
  <Characters>5213</Characters>
  <Application>Microsoft Office Word</Application>
  <DocSecurity>0</DocSecurity>
  <Lines>43</Lines>
  <Paragraphs>12</Paragraphs>
  <ScaleCrop>false</ScaleCrop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Luis Aravena Pacheeco</cp:lastModifiedBy>
  <cp:revision>3</cp:revision>
  <dcterms:created xsi:type="dcterms:W3CDTF">2021-02-13T20:25:00Z</dcterms:created>
  <dcterms:modified xsi:type="dcterms:W3CDTF">2021-09-09T19:15:00Z</dcterms:modified>
</cp:coreProperties>
</file>